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64C" w:rsidRDefault="0059364C" w:rsidP="0059364C">
      <w:pPr>
        <w:widowControl w:val="0"/>
        <w:autoSpaceDE w:val="0"/>
        <w:autoSpaceDN w:val="0"/>
        <w:adjustRightInd w:val="0"/>
        <w:spacing w:after="240" w:line="280" w:lineRule="atLeast"/>
        <w:jc w:val="center"/>
        <w:rPr>
          <w:rFonts w:ascii="Times" w:hAnsi="Times" w:cs="Times"/>
        </w:rPr>
      </w:pPr>
      <w:r>
        <w:rPr>
          <w:rFonts w:ascii="Arial" w:hAnsi="Arial" w:cs="Arial"/>
          <w:color w:val="424D61"/>
        </w:rPr>
        <w:t xml:space="preserve">TRIBUNALE DI PERUGIA </w:t>
      </w:r>
    </w:p>
    <w:p w:rsidR="0059364C" w:rsidRDefault="0059364C" w:rsidP="0059364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="Courier New" w:hAnsi="Courier New" w:cs="Courier New"/>
          <w:color w:val="343434"/>
        </w:rPr>
      </w:pPr>
      <w:r>
        <w:rPr>
          <w:rFonts w:ascii="Courier New" w:hAnsi="Courier New" w:cs="Courier New"/>
          <w:color w:val="343434"/>
        </w:rPr>
        <w:t>Notifica per pubblici proclami</w:t>
      </w:r>
    </w:p>
    <w:p w:rsidR="0059364C" w:rsidRDefault="0059364C" w:rsidP="0059364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="Courier New" w:hAnsi="Courier New" w:cs="Courier New"/>
          <w:color w:val="343434"/>
        </w:rPr>
      </w:pPr>
      <w:r>
        <w:rPr>
          <w:rFonts w:ascii="Courier New" w:hAnsi="Courier New" w:cs="Courier New"/>
          <w:color w:val="343434"/>
        </w:rPr>
        <w:t xml:space="preserve">  Atto di avviso: il dott. Marco Medoro,</w:t>
      </w:r>
      <w:proofErr w:type="gramStart"/>
      <w:r>
        <w:rPr>
          <w:rFonts w:ascii="Courier New" w:hAnsi="Courier New" w:cs="Courier New"/>
          <w:color w:val="343434"/>
        </w:rPr>
        <w:t xml:space="preserve">  </w:t>
      </w:r>
      <w:proofErr w:type="gramEnd"/>
      <w:r>
        <w:rPr>
          <w:rFonts w:ascii="Courier New" w:hAnsi="Courier New" w:cs="Courier New"/>
          <w:color w:val="343434"/>
        </w:rPr>
        <w:t xml:space="preserve">Giudice  del Lavoro del Tribunale di Perugia, nel ricorso R.G. n.  1019/2016,  con decreto del 19.07.2016, nella causa  promossa da Galletti Laura, contro  il  MIUR,  l'USR  Umbria,   l'ATP   Perugia e  i controinteressati, </w:t>
      </w:r>
      <w:proofErr w:type="spellStart"/>
      <w:r>
        <w:rPr>
          <w:rFonts w:ascii="Courier New" w:hAnsi="Courier New" w:cs="Courier New"/>
          <w:color w:val="343434"/>
        </w:rPr>
        <w:t>cioe'</w:t>
      </w:r>
      <w:proofErr w:type="spellEnd"/>
      <w:r>
        <w:rPr>
          <w:rFonts w:ascii="Courier New" w:hAnsi="Courier New" w:cs="Courier New"/>
          <w:color w:val="343434"/>
        </w:rPr>
        <w:t xml:space="preserve"> </w:t>
      </w:r>
      <w:r w:rsidR="00F5642F" w:rsidRPr="00F5642F">
        <w:rPr>
          <w:rFonts w:ascii="Courier New" w:hAnsi="Courier New" w:cs="Courier New"/>
          <w:color w:val="343434"/>
        </w:rPr>
        <w:t>di tutti i docenti inseriti nelle graduatorie ad esaurimento definitive dei 101 ambiti territoriali scolastici italiani, per la classe di concorso A019, vigenti negli ann</w:t>
      </w:r>
      <w:r w:rsidR="00F5642F">
        <w:rPr>
          <w:rFonts w:ascii="Courier New" w:hAnsi="Courier New" w:cs="Courier New"/>
          <w:color w:val="343434"/>
        </w:rPr>
        <w:t xml:space="preserve">i </w:t>
      </w:r>
      <w:r>
        <w:rPr>
          <w:rFonts w:ascii="Courier New" w:hAnsi="Courier New" w:cs="Courier New"/>
          <w:color w:val="343434"/>
        </w:rPr>
        <w:t>scolastici 2014/2017,  avente  per  oggetto  il  reinserimento  della</w:t>
      </w:r>
      <w:r w:rsidR="00F5642F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ricorrente nella terza fascia della graduatoria ad esaurimento  della</w:t>
      </w:r>
      <w:r w:rsidR="00F5642F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provincia di Perugia valida per il tr</w:t>
      </w:r>
      <w:r w:rsidR="00F5642F">
        <w:rPr>
          <w:rFonts w:ascii="Courier New" w:hAnsi="Courier New" w:cs="Courier New"/>
          <w:color w:val="343434"/>
        </w:rPr>
        <w:t>iennio 2014­2017, per la  classe</w:t>
      </w:r>
      <w:r>
        <w:rPr>
          <w:rFonts w:ascii="Courier New" w:hAnsi="Courier New" w:cs="Courier New"/>
          <w:color w:val="343434"/>
        </w:rPr>
        <w:t xml:space="preserve"> concors</w:t>
      </w:r>
      <w:r w:rsidR="00F5642F">
        <w:rPr>
          <w:rFonts w:ascii="Courier New" w:hAnsi="Courier New" w:cs="Courier New"/>
          <w:color w:val="343434"/>
        </w:rPr>
        <w:t>uale</w:t>
      </w:r>
      <w:r>
        <w:rPr>
          <w:rFonts w:ascii="Courier New" w:hAnsi="Courier New" w:cs="Courier New"/>
          <w:color w:val="343434"/>
        </w:rPr>
        <w:t xml:space="preserve"> </w:t>
      </w:r>
      <w:r w:rsidR="00F5642F">
        <w:rPr>
          <w:rFonts w:ascii="Courier New" w:hAnsi="Courier New" w:cs="Courier New"/>
          <w:color w:val="343434"/>
        </w:rPr>
        <w:t>A019,</w:t>
      </w:r>
      <w:r w:rsidR="00131D43">
        <w:rPr>
          <w:rFonts w:ascii="Courier New" w:hAnsi="Courier New" w:cs="Courier New"/>
          <w:color w:val="343434"/>
        </w:rPr>
        <w:t xml:space="preserve"> ha autorizzato la  notifica </w:t>
      </w:r>
      <w:r>
        <w:rPr>
          <w:rFonts w:ascii="Courier New" w:hAnsi="Courier New" w:cs="Courier New"/>
          <w:color w:val="343434"/>
        </w:rPr>
        <w:t>del</w:t>
      </w:r>
      <w:r w:rsidR="00F5642F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ricorso e d</w:t>
      </w:r>
      <w:r w:rsidR="00131D43">
        <w:rPr>
          <w:rFonts w:ascii="Courier New" w:hAnsi="Courier New" w:cs="Courier New"/>
          <w:color w:val="343434"/>
        </w:rPr>
        <w:t>el decreto ai controinteressati</w:t>
      </w:r>
      <w:r>
        <w:rPr>
          <w:rFonts w:ascii="Courier New" w:hAnsi="Courier New" w:cs="Courier New"/>
          <w:color w:val="343434"/>
        </w:rPr>
        <w:t xml:space="preserve"> ai  sensi  dell'art.  15</w:t>
      </w:r>
      <w:r w:rsidR="00F5642F">
        <w:rPr>
          <w:rFonts w:ascii="Courier New" w:hAnsi="Courier New" w:cs="Courier New"/>
          <w:color w:val="343434"/>
        </w:rPr>
        <w:t xml:space="preserve">0 </w:t>
      </w:r>
      <w:proofErr w:type="spellStart"/>
      <w:r>
        <w:rPr>
          <w:rFonts w:ascii="Courier New" w:hAnsi="Courier New" w:cs="Courier New"/>
          <w:color w:val="343434"/>
        </w:rPr>
        <w:t>c.p.c.</w:t>
      </w:r>
      <w:proofErr w:type="spellEnd"/>
      <w:r>
        <w:rPr>
          <w:rFonts w:ascii="Courier New" w:hAnsi="Courier New" w:cs="Courier New"/>
          <w:color w:val="343434"/>
        </w:rPr>
        <w:t>, fissando l'udienza di merito per la comparizione delle</w:t>
      </w:r>
      <w:proofErr w:type="gramStart"/>
      <w:r>
        <w:rPr>
          <w:rFonts w:ascii="Courier New" w:hAnsi="Courier New" w:cs="Courier New"/>
          <w:color w:val="343434"/>
        </w:rPr>
        <w:t xml:space="preserve">  </w:t>
      </w:r>
      <w:proofErr w:type="gramEnd"/>
      <w:r>
        <w:rPr>
          <w:rFonts w:ascii="Courier New" w:hAnsi="Courier New" w:cs="Courier New"/>
          <w:color w:val="343434"/>
        </w:rPr>
        <w:t>parti</w:t>
      </w:r>
      <w:r w:rsidR="00F5642F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il 1</w:t>
      </w:r>
      <w:r w:rsidR="00F5642F">
        <w:rPr>
          <w:rFonts w:ascii="Courier New" w:hAnsi="Courier New" w:cs="Courier New"/>
          <w:color w:val="343434"/>
        </w:rPr>
        <w:t>8</w:t>
      </w:r>
      <w:r>
        <w:rPr>
          <w:rFonts w:ascii="Courier New" w:hAnsi="Courier New" w:cs="Courier New"/>
          <w:color w:val="343434"/>
        </w:rPr>
        <w:t>.</w:t>
      </w:r>
      <w:r w:rsidR="00F5642F">
        <w:rPr>
          <w:rFonts w:ascii="Courier New" w:hAnsi="Courier New" w:cs="Courier New"/>
          <w:color w:val="343434"/>
        </w:rPr>
        <w:t>04.2017</w:t>
      </w:r>
      <w:r w:rsidR="00131D43">
        <w:rPr>
          <w:rFonts w:ascii="Courier New" w:hAnsi="Courier New" w:cs="Courier New"/>
          <w:color w:val="343434"/>
        </w:rPr>
        <w:t xml:space="preserve"> ore 9</w:t>
      </w:r>
      <w:r>
        <w:rPr>
          <w:rFonts w:ascii="Courier New" w:hAnsi="Courier New" w:cs="Courier New"/>
          <w:color w:val="343434"/>
        </w:rPr>
        <w:t>.</w:t>
      </w:r>
      <w:r w:rsidR="00131D43">
        <w:rPr>
          <w:rFonts w:ascii="Courier New" w:hAnsi="Courier New" w:cs="Courier New"/>
          <w:color w:val="343434"/>
        </w:rPr>
        <w:t>0</w:t>
      </w:r>
      <w:r>
        <w:rPr>
          <w:rFonts w:ascii="Courier New" w:hAnsi="Courier New" w:cs="Courier New"/>
          <w:color w:val="343434"/>
        </w:rPr>
        <w:t>0. Il testo integrale del ricorso,</w:t>
      </w:r>
      <w:proofErr w:type="gramStart"/>
      <w:r>
        <w:rPr>
          <w:rFonts w:ascii="Courier New" w:hAnsi="Courier New" w:cs="Courier New"/>
          <w:color w:val="343434"/>
        </w:rPr>
        <w:t xml:space="preserve">  </w:t>
      </w:r>
      <w:proofErr w:type="gramEnd"/>
      <w:r>
        <w:rPr>
          <w:rFonts w:ascii="Courier New" w:hAnsi="Courier New" w:cs="Courier New"/>
          <w:color w:val="343434"/>
        </w:rPr>
        <w:t>il  decreto</w:t>
      </w:r>
      <w:r w:rsidR="00F5642F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 xml:space="preserve">di fissazione udienza e  l'elenco  dei  controinteressati,  </w:t>
      </w:r>
      <w:proofErr w:type="spellStart"/>
      <w:r>
        <w:rPr>
          <w:rFonts w:ascii="Courier New" w:hAnsi="Courier New" w:cs="Courier New"/>
          <w:color w:val="343434"/>
        </w:rPr>
        <w:t>cioe'</w:t>
      </w:r>
      <w:proofErr w:type="spellEnd"/>
      <w:r>
        <w:rPr>
          <w:rFonts w:ascii="Courier New" w:hAnsi="Courier New" w:cs="Courier New"/>
          <w:color w:val="343434"/>
        </w:rPr>
        <w:t xml:space="preserve">  di</w:t>
      </w:r>
      <w:r w:rsidR="00131D43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tutti docenti inseriti nelle graduatorie  ad  esaurimento  definitive</w:t>
      </w:r>
      <w:r w:rsidR="00131D43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 xml:space="preserve">dell'Ambito Territoriale di </w:t>
      </w:r>
      <w:r w:rsidR="00F5642F">
        <w:rPr>
          <w:rFonts w:ascii="Courier New" w:hAnsi="Courier New" w:cs="Courier New"/>
          <w:color w:val="343434"/>
        </w:rPr>
        <w:t>Perugia</w:t>
      </w:r>
      <w:r w:rsidR="00131D43">
        <w:rPr>
          <w:rFonts w:ascii="Courier New" w:hAnsi="Courier New" w:cs="Courier New"/>
          <w:color w:val="343434"/>
        </w:rPr>
        <w:t xml:space="preserve">, per la classe </w:t>
      </w:r>
      <w:r>
        <w:rPr>
          <w:rFonts w:ascii="Courier New" w:hAnsi="Courier New" w:cs="Courier New"/>
          <w:color w:val="343434"/>
        </w:rPr>
        <w:t>concors</w:t>
      </w:r>
      <w:r w:rsidR="00131D43">
        <w:rPr>
          <w:rFonts w:ascii="Courier New" w:hAnsi="Courier New" w:cs="Courier New"/>
          <w:color w:val="343434"/>
        </w:rPr>
        <w:t>uale</w:t>
      </w:r>
      <w:r>
        <w:rPr>
          <w:rFonts w:ascii="Courier New" w:hAnsi="Courier New" w:cs="Courier New"/>
          <w:color w:val="343434"/>
        </w:rPr>
        <w:t xml:space="preserve"> </w:t>
      </w:r>
      <w:r w:rsidR="00131D43">
        <w:rPr>
          <w:rFonts w:ascii="Courier New" w:hAnsi="Courier New" w:cs="Courier New"/>
          <w:color w:val="343434"/>
        </w:rPr>
        <w:t xml:space="preserve">A019 </w:t>
      </w:r>
      <w:r>
        <w:rPr>
          <w:rFonts w:ascii="Courier New" w:hAnsi="Courier New" w:cs="Courier New"/>
          <w:color w:val="343434"/>
        </w:rPr>
        <w:t>per gli anni scolastici 2014/2017, sono stati</w:t>
      </w:r>
      <w:r w:rsidR="00131D43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pubblicati       nel       sito       ufficiale       del       MIUR,</w:t>
      </w:r>
      <w:r w:rsidR="00131D43">
        <w:rPr>
          <w:rFonts w:ascii="Courier New" w:hAnsi="Courier New" w:cs="Courier New"/>
          <w:color w:val="343434"/>
        </w:rPr>
        <w:t xml:space="preserve"> </w:t>
      </w:r>
      <w:r>
        <w:rPr>
          <w:rFonts w:ascii="Courier New" w:hAnsi="Courier New" w:cs="Courier New"/>
          <w:color w:val="343434"/>
        </w:rPr>
        <w:t>http://hubmiur.pubblica.istruzione.it/web/ministero/home,       nella</w:t>
      </w:r>
    </w:p>
    <w:p w:rsidR="0059364C" w:rsidRDefault="0059364C" w:rsidP="0059364C">
      <w:pPr>
        <w:widowControl w:val="0"/>
        <w:autoSpaceDE w:val="0"/>
        <w:autoSpaceDN w:val="0"/>
        <w:adjustRightInd w:val="0"/>
        <w:spacing w:line="280" w:lineRule="atLeast"/>
        <w:jc w:val="both"/>
        <w:rPr>
          <w:rFonts w:ascii="Courier New" w:hAnsi="Courier New" w:cs="Courier New"/>
          <w:color w:val="343434"/>
        </w:rPr>
      </w:pPr>
      <w:proofErr w:type="gramStart"/>
      <w:r>
        <w:rPr>
          <w:rFonts w:ascii="Courier New" w:hAnsi="Courier New" w:cs="Courier New"/>
          <w:color w:val="343434"/>
        </w:rPr>
        <w:t>sezione</w:t>
      </w:r>
      <w:proofErr w:type="gramEnd"/>
      <w:r>
        <w:rPr>
          <w:rFonts w:ascii="Courier New" w:hAnsi="Courier New" w:cs="Courier New"/>
          <w:color w:val="343434"/>
        </w:rPr>
        <w:t xml:space="preserve"> "atti di notifica".</w:t>
      </w:r>
    </w:p>
    <w:p w:rsidR="00131D43" w:rsidRDefault="0059364C" w:rsidP="0059364C">
      <w:pPr>
        <w:widowControl w:val="0"/>
        <w:autoSpaceDE w:val="0"/>
        <w:autoSpaceDN w:val="0"/>
        <w:adjustRightInd w:val="0"/>
        <w:spacing w:line="280" w:lineRule="atLeast"/>
        <w:rPr>
          <w:rFonts w:ascii="Courier New" w:hAnsi="Courier New" w:cs="Courier New"/>
          <w:color w:val="343434"/>
        </w:rPr>
      </w:pPr>
      <w:r>
        <w:rPr>
          <w:rFonts w:ascii="Courier New" w:hAnsi="Courier New" w:cs="Courier New"/>
          <w:color w:val="343434"/>
        </w:rPr>
        <w:t xml:space="preserve">  </w:t>
      </w:r>
    </w:p>
    <w:p w:rsidR="00131D43" w:rsidRDefault="00F5642F" w:rsidP="00131D43">
      <w:pPr>
        <w:widowControl w:val="0"/>
        <w:autoSpaceDE w:val="0"/>
        <w:autoSpaceDN w:val="0"/>
        <w:adjustRightInd w:val="0"/>
        <w:spacing w:line="280" w:lineRule="atLeast"/>
        <w:rPr>
          <w:rFonts w:ascii="Courier New" w:hAnsi="Courier New" w:cs="Courier New"/>
          <w:color w:val="343434"/>
        </w:rPr>
      </w:pPr>
      <w:r>
        <w:rPr>
          <w:rFonts w:ascii="Courier New" w:hAnsi="Courier New" w:cs="Courier New"/>
          <w:color w:val="343434"/>
        </w:rPr>
        <w:t>Perugia</w:t>
      </w:r>
      <w:r w:rsidR="00131D43">
        <w:rPr>
          <w:rFonts w:ascii="Courier New" w:hAnsi="Courier New" w:cs="Courier New"/>
          <w:color w:val="343434"/>
        </w:rPr>
        <w:t xml:space="preserve">, </w:t>
      </w:r>
      <w:proofErr w:type="gramStart"/>
      <w:r w:rsidR="00131D43">
        <w:rPr>
          <w:rFonts w:ascii="Courier New" w:hAnsi="Courier New" w:cs="Courier New"/>
          <w:color w:val="343434"/>
        </w:rPr>
        <w:t>li</w:t>
      </w:r>
      <w:proofErr w:type="gramEnd"/>
      <w:r w:rsidR="00131D43">
        <w:rPr>
          <w:rFonts w:ascii="Courier New" w:hAnsi="Courier New" w:cs="Courier New"/>
          <w:color w:val="343434"/>
        </w:rPr>
        <w:t xml:space="preserve"> 15</w:t>
      </w:r>
      <w:r w:rsidR="0059364C">
        <w:rPr>
          <w:rFonts w:ascii="Courier New" w:hAnsi="Courier New" w:cs="Courier New"/>
          <w:color w:val="343434"/>
        </w:rPr>
        <w:t>.0</w:t>
      </w:r>
      <w:r w:rsidR="00131D43">
        <w:rPr>
          <w:rFonts w:ascii="Courier New" w:hAnsi="Courier New" w:cs="Courier New"/>
          <w:color w:val="343434"/>
        </w:rPr>
        <w:t>3.2017</w:t>
      </w:r>
    </w:p>
    <w:p w:rsidR="0059364C" w:rsidRPr="00131D43" w:rsidRDefault="0059364C" w:rsidP="00131D43">
      <w:pPr>
        <w:widowControl w:val="0"/>
        <w:autoSpaceDE w:val="0"/>
        <w:autoSpaceDN w:val="0"/>
        <w:adjustRightInd w:val="0"/>
        <w:spacing w:line="280" w:lineRule="atLeast"/>
        <w:rPr>
          <w:rFonts w:ascii="Courier New" w:hAnsi="Courier New" w:cs="Courier New"/>
          <w:color w:val="343434"/>
        </w:rPr>
      </w:pPr>
      <w:r>
        <w:rPr>
          <w:rFonts w:ascii="Courier New" w:hAnsi="Courier New" w:cs="Courier New"/>
          <w:color w:val="343434"/>
        </w:rPr>
        <w:t xml:space="preserve"> </w:t>
      </w:r>
    </w:p>
    <w:p w:rsidR="0059364C" w:rsidRDefault="0059364C" w:rsidP="0059364C">
      <w:pPr>
        <w:widowControl w:val="0"/>
        <w:autoSpaceDE w:val="0"/>
        <w:autoSpaceDN w:val="0"/>
        <w:adjustRightInd w:val="0"/>
        <w:spacing w:line="280" w:lineRule="atLeast"/>
        <w:rPr>
          <w:rFonts w:ascii="Courier New" w:hAnsi="Courier New" w:cs="Courier New"/>
          <w:color w:val="343434"/>
        </w:rPr>
      </w:pPr>
      <w:r>
        <w:rPr>
          <w:rFonts w:ascii="Courier New" w:hAnsi="Courier New" w:cs="Courier New"/>
          <w:color w:val="343434"/>
        </w:rPr>
        <w:t xml:space="preserve">avv. </w:t>
      </w:r>
      <w:r w:rsidR="00131D43">
        <w:rPr>
          <w:rFonts w:ascii="Courier New" w:hAnsi="Courier New" w:cs="Courier New"/>
          <w:color w:val="343434"/>
        </w:rPr>
        <w:t>M. F</w:t>
      </w:r>
      <w:bookmarkStart w:id="0" w:name="_GoBack"/>
      <w:bookmarkEnd w:id="0"/>
      <w:r w:rsidR="00131D43">
        <w:rPr>
          <w:rFonts w:ascii="Courier New" w:hAnsi="Courier New" w:cs="Courier New"/>
          <w:color w:val="343434"/>
        </w:rPr>
        <w:t>rancesca Genova</w:t>
      </w:r>
    </w:p>
    <w:p w:rsidR="00D303C1" w:rsidRDefault="00D303C1"/>
    <w:sectPr w:rsidR="00D303C1" w:rsidSect="0059364C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64C"/>
    <w:rsid w:val="00131D43"/>
    <w:rsid w:val="0035665E"/>
    <w:rsid w:val="0059364C"/>
    <w:rsid w:val="00D303C1"/>
    <w:rsid w:val="00F5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1A2F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1226</Characters>
  <Application>Microsoft Macintosh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1</cp:revision>
  <dcterms:created xsi:type="dcterms:W3CDTF">2017-03-14T09:19:00Z</dcterms:created>
  <dcterms:modified xsi:type="dcterms:W3CDTF">2017-03-14T09:44:00Z</dcterms:modified>
</cp:coreProperties>
</file>